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0"/>
        </w:tabs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湖南幼儿师范高等专科学校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b/>
          <w:sz w:val="32"/>
          <w:szCs w:val="32"/>
        </w:rPr>
        <w:t>年度奖学金汇总表</w:t>
      </w:r>
    </w:p>
    <w:p>
      <w:pPr>
        <w:tabs>
          <w:tab w:val="left" w:pos="10260"/>
        </w:tabs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系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                         填表人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                             填报时间</w:t>
      </w:r>
      <w:r>
        <w:rPr>
          <w:rFonts w:hint="eastAsia"/>
          <w:szCs w:val="21"/>
          <w:u w:val="single"/>
        </w:rPr>
        <w:t xml:space="preserve">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80"/>
        <w:gridCol w:w="775"/>
        <w:gridCol w:w="9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08"/>
        <w:gridCol w:w="708"/>
        <w:gridCol w:w="708"/>
        <w:gridCol w:w="656"/>
        <w:gridCol w:w="704"/>
        <w:gridCol w:w="704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测评</w:t>
            </w:r>
          </w:p>
        </w:tc>
        <w:tc>
          <w:tcPr>
            <w:tcW w:w="68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考试科目</w:t>
            </w: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考查科目</w:t>
            </w:r>
          </w:p>
        </w:tc>
        <w:tc>
          <w:tcPr>
            <w:tcW w:w="6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技能考核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ectPr>
          <w:headerReference r:id="rId3" w:type="default"/>
          <w:pgSz w:w="16838" w:h="11906" w:orient="landscape"/>
          <w:pgMar w:top="1418" w:right="1418" w:bottom="1474" w:left="1588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说明：表格内内容填写可使用小五号字体；考试、考查或技能考核科目格数不够或有多余的可以增加或删减格数；人数超过一张表格容量的可以使用多张表格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6027"/>
    <w:rsid w:val="5FD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2021-10-29T08:59:00Z</dcterms:created>
  <dc:creator>hnyz</dc:creator>
  <cp:lastModifiedBy>hnyz</cp:lastModifiedBy>
  <dcterms:modified xsi:type="dcterms:W3CDTF">2021-10-29T09:02:56Z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E26889651082478FA8FAB9DE8E7EC5E8</vt:lpwstr>
  </property>
</Properties>
</file>